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90" w:rsidRPr="00952698" w:rsidRDefault="00987790" w:rsidP="0095269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bCs/>
          <w:color w:val="548DD4"/>
          <w:sz w:val="40"/>
          <w:szCs w:val="40"/>
          <w:lang w:eastAsia="ru-RU"/>
        </w:rPr>
        <w:t>Консультация для родителей</w:t>
      </w:r>
    </w:p>
    <w:p w:rsidR="00987790" w:rsidRPr="00952698" w:rsidRDefault="00987790" w:rsidP="0095269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bCs/>
          <w:color w:val="548DD4"/>
          <w:sz w:val="40"/>
          <w:szCs w:val="40"/>
          <w:lang w:eastAsia="ru-RU"/>
        </w:rPr>
        <w:t>«Пешеходы, двигайтесь, навстречу безопасности»</w:t>
      </w:r>
    </w:p>
    <w:p w:rsidR="00987790" w:rsidRDefault="00987790" w:rsidP="00987790">
      <w:pPr>
        <w:shd w:val="clear" w:color="auto" w:fill="FFFFFF"/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7790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A4CBAB4" wp14:editId="1CA36E00">
            <wp:simplePos x="0" y="0"/>
            <wp:positionH relativeFrom="column">
              <wp:posOffset>271117</wp:posOffset>
            </wp:positionH>
            <wp:positionV relativeFrom="paragraph">
              <wp:posOffset>255242</wp:posOffset>
            </wp:positionV>
            <wp:extent cx="1361661" cy="1630045"/>
            <wp:effectExtent l="0" t="0" r="0" b="8255"/>
            <wp:wrapTight wrapText="bothSides">
              <wp:wrapPolygon edited="0">
                <wp:start x="0" y="0"/>
                <wp:lineTo x="0" y="21457"/>
                <wp:lineTo x="21157" y="21457"/>
                <wp:lineTo x="21157" y="0"/>
                <wp:lineTo x="0" y="0"/>
              </wp:wrapPolygon>
            </wp:wrapTight>
            <wp:docPr id="1" name="Рисунок 1" descr="http://ds92.edu22.info/sites/default/files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92.edu22.info/sites/default/files/images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61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</w:t>
      </w:r>
    </w:p>
    <w:p w:rsidR="00987790" w:rsidRPr="00952698" w:rsidRDefault="00987790" w:rsidP="00952698">
      <w:pPr>
        <w:shd w:val="clear" w:color="auto" w:fill="FFFFFF"/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Уважаемые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родители</w:t>
      </w:r>
      <w:r w:rsidRPr="0095269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!</w:t>
      </w:r>
    </w:p>
    <w:p w:rsidR="00987790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</w:t>
      </w:r>
      <w:r w:rsidR="0095269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ными и осмотрительными на улице.</w:t>
      </w: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proofErr w:type="gramStart"/>
      <w:r w:rsidRPr="0095269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Соблюдайте</w:t>
      </w:r>
      <w:r w:rsidRPr="0095269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 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правила</w:t>
      </w:r>
      <w:proofErr w:type="gramEnd"/>
      <w:r w:rsidRPr="0095269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безопасности пешеходов</w:t>
      </w:r>
      <w:r w:rsidRPr="0095269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987790" w:rsidRPr="00987790" w:rsidRDefault="00987790" w:rsidP="0098779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98779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Прежде чем перейти дорогу, убедитесь в полной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Остановитесь у края проезжей части, посмотрите налево и, если нет машин, дойдите до середины проезжей части. Еще раз посмотрите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направо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при отсутствии транспорта закончите переход.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на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пешеходном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переходе или перекрестке есть светофор, он покажет, когда идти, а когда стоять и ждать. Красный свет для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пешеходов – </w:t>
      </w:r>
      <w:r w:rsidRPr="009526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«Стой»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желтый – </w:t>
      </w:r>
      <w:r w:rsidRPr="0095269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«Жди»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 – </w:t>
      </w:r>
      <w:r w:rsidRPr="0095269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«Иди»</w:t>
      </w:r>
      <w:r w:rsidRPr="009526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Никогда не переходите улицу на красный свет, даже если машин поблизости нет.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Переходите дорогу под прямым углом и в местах, где дорога хорошо просматривается в обе стороны.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спешите, переходите дорогу спокойно.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Замедлите шаг, прислушайтесь, подходя к арке, углу дома и любому другому месту, откуда может неожиданно выехать машина.</w:t>
      </w:r>
    </w:p>
    <w:p w:rsidR="00952698" w:rsidRP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87790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оставляйте детей без присмотра на улице, не разрешайте им играть вблизи проезжей части.</w:t>
      </w: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lastRenderedPageBreak/>
        <w:t>Дошкольник должен знать!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чего служит тротуар </w:t>
      </w:r>
      <w:r w:rsidRPr="009526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движения </w:t>
      </w:r>
      <w:r w:rsidRPr="009526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пешеходов</w:t>
      </w:r>
      <w:r w:rsidRPr="009526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следует ходить по улице (спокойным шагом, придерживаясь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правой стороны тротуара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мешать движению встречных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пешеходов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нельзя ходить по проезжей части улицы </w:t>
      </w:r>
      <w:r w:rsidRPr="009526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(она предназначена для движения машин)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и на какой сигнал светофора можно переходить дорогу (либо по наземному переходу на зеленый сигнал светофора, либо по подземному переходу, предварительно необходимо убедиться в </w:t>
      </w:r>
      <w:r w:rsidRPr="009526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переходить улицу на роликах, скейтбордах, самокатах и т. д.).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7790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698" w:rsidRPr="00952698" w:rsidRDefault="00952698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87790" w:rsidRPr="00952698" w:rsidRDefault="00987790" w:rsidP="0095269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Берегите себя и своих близких и не забывайте,</w:t>
      </w:r>
    </w:p>
    <w:p w:rsidR="00987790" w:rsidRDefault="00987790" w:rsidP="0095269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9526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</w:t>
      </w:r>
      <w:proofErr w:type="gramEnd"/>
      <w:r w:rsidRPr="009526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самая доходчивая форма обучения – личный пример!</w:t>
      </w:r>
    </w:p>
    <w:p w:rsidR="00952698" w:rsidRPr="00952698" w:rsidRDefault="00952698" w:rsidP="0095269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87790" w:rsidRPr="00952698" w:rsidRDefault="00987790" w:rsidP="009877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6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BDF2AF" wp14:editId="3C13F22D">
            <wp:simplePos x="0" y="0"/>
            <wp:positionH relativeFrom="column">
              <wp:posOffset>72390</wp:posOffset>
            </wp:positionH>
            <wp:positionV relativeFrom="paragraph">
              <wp:posOffset>195580</wp:posOffset>
            </wp:positionV>
            <wp:extent cx="5744210" cy="2762885"/>
            <wp:effectExtent l="0" t="0" r="8890" b="0"/>
            <wp:wrapTight wrapText="bothSides">
              <wp:wrapPolygon edited="0">
                <wp:start x="0" y="0"/>
                <wp:lineTo x="0" y="21446"/>
                <wp:lineTo x="21562" y="21446"/>
                <wp:lineTo x="21562" y="0"/>
                <wp:lineTo x="0" y="0"/>
              </wp:wrapPolygon>
            </wp:wrapTight>
            <wp:docPr id="2" name="Рисунок 2" descr="http://ds92.edu22.info/sites/default/files/images/1315119424_prevyu-svetof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92.edu22.info/sites/default/files/images/1315119424_prevyu-svetofo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52698"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  <w:t> </w:t>
      </w:r>
    </w:p>
    <w:p w:rsidR="00251E2F" w:rsidRPr="00952698" w:rsidRDefault="00251E2F" w:rsidP="00952698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251E2F" w:rsidRPr="009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4"/>
    <w:rsid w:val="00251E2F"/>
    <w:rsid w:val="00952698"/>
    <w:rsid w:val="00987790"/>
    <w:rsid w:val="00E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C5329-0088-40D4-84C6-0D99CB77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2025-03-09T16:37:00Z</dcterms:created>
  <dcterms:modified xsi:type="dcterms:W3CDTF">2025-03-09T16:47:00Z</dcterms:modified>
</cp:coreProperties>
</file>